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CC" w:rsidRDefault="00DF35CC" w:rsidP="00DF35CC">
      <w:pPr>
        <w:ind w:left="708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RA</w:t>
      </w:r>
      <w:r>
        <w:rPr>
          <w:sz w:val="28"/>
          <w:szCs w:val="28"/>
        </w:rPr>
        <w:t xml:space="preserve"> политика АК </w:t>
      </w:r>
      <w:r>
        <w:rPr>
          <w:sz w:val="28"/>
          <w:szCs w:val="28"/>
          <w:lang w:val="en-US"/>
        </w:rPr>
        <w:t xml:space="preserve">J2 </w:t>
      </w:r>
    </w:p>
    <w:tbl>
      <w:tblPr>
        <w:tblW w:w="90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731"/>
        <w:gridCol w:w="2581"/>
        <w:gridCol w:w="3207"/>
      </w:tblGrid>
      <w:tr w:rsidR="00DF35CC" w:rsidTr="00DF35CC">
        <w:trPr>
          <w:trHeight w:val="53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35CC" w:rsidRDefault="00DF35CC">
            <w:pPr>
              <w:pStyle w:val="30"/>
              <w:shd w:val="clear" w:color="auto" w:fill="auto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Вид возврата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DF35CC" w:rsidTr="00DF35C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CC" w:rsidRDefault="00DF35CC">
            <w:pPr>
              <w:pStyle w:val="30"/>
              <w:shd w:val="clear" w:color="auto" w:fill="auto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внесистемного возврата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DF35CC">
              <w:rPr>
                <w:rFonts w:ascii="Times New Roman" w:hAnsi="Times New Roman" w:cs="Times New Roman"/>
                <w:sz w:val="24"/>
                <w:szCs w:val="24"/>
              </w:rPr>
              <w:t xml:space="preserve">по билетам, </w:t>
            </w:r>
            <w:r w:rsidRPr="00DF3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EMD</w:t>
            </w:r>
            <w:r w:rsidRPr="00DF35CC">
              <w:rPr>
                <w:rFonts w:ascii="Times New Roman" w:hAnsi="Times New Roman" w:cs="Times New Roman"/>
                <w:sz w:val="24"/>
                <w:szCs w:val="24"/>
              </w:rPr>
              <w:t xml:space="preserve"> с датой продажи с 01.01.2021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5CC" w:rsidRDefault="00DF35CC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из АСБ (при наличии).</w:t>
            </w:r>
          </w:p>
        </w:tc>
      </w:tr>
      <w:tr w:rsidR="00BB5F02" w:rsidTr="00DF35CC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разницы в тарифах по использованному авиабилету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DF35CC">
              <w:rPr>
                <w:rFonts w:ascii="Times New Roman" w:hAnsi="Times New Roman" w:cs="Times New Roman"/>
                <w:sz w:val="24"/>
                <w:szCs w:val="24"/>
              </w:rPr>
              <w:t>по билетам с датой продажи с 01.01.2021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перевозчиком класса обслуживания</w:t>
            </w:r>
          </w:p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BB5F02" w:rsidTr="00BB5F02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Default="00BB5F02" w:rsidP="00BB5F02">
            <w:pPr>
              <w:pStyle w:val="30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Pr="006A5110" w:rsidRDefault="006A5110" w:rsidP="00BB5F02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внесистемного возврата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DF35CC">
              <w:rPr>
                <w:rFonts w:ascii="Times New Roman" w:hAnsi="Times New Roman" w:cs="Times New Roman"/>
                <w:sz w:val="24"/>
                <w:szCs w:val="24"/>
              </w:rPr>
              <w:t xml:space="preserve">по билетам, </w:t>
            </w:r>
            <w:r w:rsidRPr="00DF3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смертью пассажира.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Default="006A5110" w:rsidP="00BB5F02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9F">
              <w:rPr>
                <w:rFonts w:ascii="Times New Roman" w:hAnsi="Times New Roman" w:cs="Times New Roman"/>
                <w:sz w:val="24"/>
                <w:szCs w:val="24"/>
              </w:rPr>
              <w:t>В связи со смертью пассажира наступившей до начала перевозки.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02" w:rsidRDefault="00F24C9F" w:rsidP="006A5110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  <w:r w:rsidR="006A5110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 подтверждающий родство с получателем денег при возврате. </w:t>
            </w:r>
          </w:p>
          <w:p w:rsidR="006A5110" w:rsidRDefault="006A5110" w:rsidP="006A5110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73" w:rsidTr="00BB5F02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C73" w:rsidRDefault="00B7653B" w:rsidP="00885C73">
            <w:pPr>
              <w:pStyle w:val="3"/>
              <w:spacing w:beforeAutospacing="0" w:after="0" w:afterAutospacing="0"/>
              <w:ind w:left="-108" w:right="-108"/>
              <w:jc w:val="center"/>
            </w:pPr>
            <w:r>
              <w:t>4</w:t>
            </w:r>
            <w:r w:rsidR="00885C73">
              <w:t xml:space="preserve">.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73" w:rsidRDefault="00885C73" w:rsidP="00885C73">
            <w:pPr>
              <w:pStyle w:val="3"/>
              <w:spacing w:after="0" w:afterAutospacing="0"/>
            </w:pPr>
            <w:r>
              <w:t xml:space="preserve">Вынужденный возврат на вылеты после 25.10.2020 при наличии положительного теста на COVID-19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73" w:rsidRDefault="00885C73" w:rsidP="00885C73">
            <w:pPr>
              <w:pStyle w:val="3"/>
              <w:spacing w:after="0" w:afterAutospacing="0"/>
            </w:pPr>
            <w:r>
              <w:t>На</w:t>
            </w:r>
            <w:r>
              <w:rPr>
                <w:color w:val="1F497D"/>
              </w:rPr>
              <w:t>л</w:t>
            </w:r>
            <w:r>
              <w:t>ичие положительного теста на COVID-19</w:t>
            </w:r>
          </w:p>
          <w:p w:rsidR="00885C73" w:rsidRPr="00114093" w:rsidRDefault="00885C73" w:rsidP="00885C73">
            <w:pPr>
              <w:pStyle w:val="3"/>
              <w:spacing w:after="0" w:afterAutospacing="0"/>
            </w:pPr>
            <w:r>
              <w:t xml:space="preserve">Аннулирование полетных сегментов не менее чем за 6 часов до вылета рейса по расписанию.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73" w:rsidRDefault="00885C73" w:rsidP="000729C2">
            <w:pPr>
              <w:pStyle w:val="a4"/>
              <w:ind w:left="0"/>
            </w:pPr>
            <w:r w:rsidRPr="000C5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Позитивный результат PZR теста (справка c QR к</w:t>
            </w:r>
            <w:r w:rsidR="0007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од), копия паспорта пассажира,  </w:t>
            </w:r>
            <w:r w:rsidRPr="000C5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удостоверения личности </w:t>
            </w:r>
            <w:r w:rsidR="0007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(только для граждан</w:t>
            </w:r>
            <w:r w:rsidRPr="000C5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Азербайджана</w:t>
            </w:r>
            <w:r w:rsidR="0007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 подтверждение аннулирования бронирования</w:t>
            </w:r>
            <w:r w:rsidRPr="000C5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должны быть приложены к запросу.  </w:t>
            </w:r>
            <w:r w:rsidRPr="00D5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одной семьи </w:t>
            </w:r>
            <w:r w:rsidRPr="00D5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летят вместе,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5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одного из них показал значение позитив, для вынужденного возврата авиабилета второго пассажира необходимо предоставить документ подтверждающий родство.</w:t>
            </w:r>
          </w:p>
        </w:tc>
      </w:tr>
    </w:tbl>
    <w:p w:rsidR="00DF35CC" w:rsidRDefault="00DF35CC" w:rsidP="00DF35C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F35CC" w:rsidRDefault="00DF35CC" w:rsidP="00DF35CC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t xml:space="preserve">Для возврата </w:t>
      </w:r>
      <w:r>
        <w:rPr>
          <w:lang w:val="en-US"/>
        </w:rPr>
        <w:t>c</w:t>
      </w:r>
      <w:r w:rsidRPr="00DF35CC">
        <w:t xml:space="preserve"> </w:t>
      </w:r>
      <w:r>
        <w:t xml:space="preserve">датой вылета до 25.10.2020 формировать Запрос на Возврат (Refund Application) разрешается только </w:t>
      </w:r>
      <w:r>
        <w:rPr>
          <w:b/>
          <w:bCs/>
        </w:rPr>
        <w:t xml:space="preserve">через 60 дней после восстановления нормальной деятельности авиакомпании. О сроках начала обработки Запросов на возврат по билетам, </w:t>
      </w:r>
      <w:r>
        <w:rPr>
          <w:b/>
          <w:bCs/>
          <w:lang w:val="en-US"/>
        </w:rPr>
        <w:t>EMD</w:t>
      </w:r>
      <w:r>
        <w:rPr>
          <w:b/>
          <w:bCs/>
        </w:rPr>
        <w:t xml:space="preserve"> с датой вылета до 25.10.2020 перевозчик информирует дополнительно.</w:t>
      </w:r>
    </w:p>
    <w:p w:rsidR="0001131E" w:rsidRDefault="009062BA"/>
    <w:sectPr w:rsidR="000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CC"/>
    <w:rsid w:val="000729C2"/>
    <w:rsid w:val="0010262A"/>
    <w:rsid w:val="00114093"/>
    <w:rsid w:val="00147382"/>
    <w:rsid w:val="002D74FC"/>
    <w:rsid w:val="00454A52"/>
    <w:rsid w:val="004D12C5"/>
    <w:rsid w:val="006A5110"/>
    <w:rsid w:val="00703279"/>
    <w:rsid w:val="00885C73"/>
    <w:rsid w:val="009062BA"/>
    <w:rsid w:val="00B7653B"/>
    <w:rsid w:val="00BB5F02"/>
    <w:rsid w:val="00DF35CC"/>
    <w:rsid w:val="00F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5D0D49-8850-4EED-AA07-4AADAE22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uiPriority w:val="99"/>
    <w:rsid w:val="00DF35CC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30"/>
    <w:locked/>
    <w:rsid w:val="00DF35CC"/>
    <w:rPr>
      <w:rFonts w:ascii="Arial" w:hAnsi="Arial" w:cs="Arial"/>
      <w:shd w:val="clear" w:color="auto" w:fill="FFFFFF"/>
    </w:rPr>
  </w:style>
  <w:style w:type="paragraph" w:customStyle="1" w:styleId="30">
    <w:name w:val="Основной текст3"/>
    <w:basedOn w:val="a"/>
    <w:link w:val="a3"/>
    <w:rsid w:val="00DF35CC"/>
    <w:pPr>
      <w:shd w:val="clear" w:color="auto" w:fill="FFFFFF"/>
      <w:spacing w:after="300" w:line="0" w:lineRule="atLeast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1">
    <w:name w:val="1"/>
    <w:basedOn w:val="a0"/>
    <w:rsid w:val="00DF35CC"/>
  </w:style>
  <w:style w:type="character" w:customStyle="1" w:styleId="10">
    <w:name w:val="Основной текст1"/>
    <w:basedOn w:val="a0"/>
    <w:rsid w:val="00DF35CC"/>
    <w:rPr>
      <w:rFonts w:ascii="Arial" w:hAnsi="Arial" w:cs="Arial" w:hint="default"/>
      <w:color w:val="000000"/>
      <w:spacing w:val="0"/>
      <w:position w:val="0"/>
      <w:shd w:val="clear" w:color="auto" w:fill="FFFFFF"/>
    </w:rPr>
  </w:style>
  <w:style w:type="paragraph" w:styleId="a4">
    <w:name w:val="List Paragraph"/>
    <w:basedOn w:val="a"/>
    <w:uiPriority w:val="34"/>
    <w:qFormat/>
    <w:rsid w:val="0070327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Шанскова Марина Александровна</dc:creator>
  <cp:keywords/>
  <dc:description/>
  <cp:lastModifiedBy>ТКП Шанскова Марина Александровна</cp:lastModifiedBy>
  <cp:revision>2</cp:revision>
  <dcterms:created xsi:type="dcterms:W3CDTF">2021-04-19T11:38:00Z</dcterms:created>
  <dcterms:modified xsi:type="dcterms:W3CDTF">2021-04-19T11:38:00Z</dcterms:modified>
</cp:coreProperties>
</file>